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33A377">
      <w:pPr>
        <w:pStyle w:val="5"/>
        <w:snapToGrid w:val="0"/>
        <w:spacing w:line="560" w:lineRule="exact"/>
        <w:rPr>
          <w:rFonts w:ascii="Times New Roman" w:hAnsi="Times New Roman" w:eastAsia="方正仿宋_GBK" w:cs="Times New Roman"/>
          <w:sz w:val="28"/>
          <w:szCs w:val="28"/>
        </w:rPr>
      </w:pPr>
      <w:bookmarkStart w:id="0" w:name="_GoBack"/>
      <w:r>
        <w:rPr>
          <w:rFonts w:ascii="Times New Roman" w:hAnsi="Times New Roman" w:eastAsia="方正仿宋_GBK" w:cs="Times New Roman"/>
          <w:sz w:val="28"/>
          <w:szCs w:val="28"/>
        </w:rPr>
        <w:t>满足</w:t>
      </w:r>
      <w:r>
        <w:rPr>
          <w:rFonts w:hint="eastAsia" w:ascii="Times New Roman" w:hAnsi="Times New Roman" w:eastAsia="方正仿宋_GBK" w:cs="Times New Roman"/>
          <w:sz w:val="28"/>
          <w:szCs w:val="28"/>
        </w:rPr>
        <w:t>东方物通</w:t>
      </w:r>
      <w:r>
        <w:rPr>
          <w:rFonts w:ascii="Times New Roman" w:hAnsi="Times New Roman" w:eastAsia="方正仿宋_GBK" w:cs="Times New Roman"/>
          <w:sz w:val="28"/>
          <w:szCs w:val="28"/>
        </w:rPr>
        <w:t>科技</w:t>
      </w:r>
      <w:r>
        <w:rPr>
          <w:rFonts w:hint="eastAsia" w:ascii="Times New Roman" w:hAnsi="Times New Roman" w:eastAsia="方正仿宋_GBK" w:cs="Times New Roman"/>
          <w:sz w:val="28"/>
          <w:szCs w:val="28"/>
        </w:rPr>
        <w:t>（北京）有限公司供应商资格要求的</w:t>
      </w:r>
      <w:r>
        <w:rPr>
          <w:rFonts w:ascii="Times New Roman" w:hAnsi="Times New Roman" w:eastAsia="方正仿宋_GBK" w:cs="Times New Roman"/>
          <w:sz w:val="28"/>
          <w:szCs w:val="28"/>
        </w:rPr>
        <w:t>证明材料</w:t>
      </w:r>
    </w:p>
    <w:bookmarkEnd w:id="0"/>
    <w:p w14:paraId="5348E6D8">
      <w:pPr>
        <w:pStyle w:val="12"/>
        <w:snapToGrid w:val="0"/>
        <w:spacing w:line="560" w:lineRule="exact"/>
        <w:rPr>
          <w:rFonts w:ascii="Times New Roman" w:hAnsi="Times New Roman" w:eastAsia="方正仿宋_GBK"/>
          <w:b/>
          <w:kern w:val="0"/>
          <w:sz w:val="28"/>
          <w:szCs w:val="28"/>
          <w:highlight w:val="yellow"/>
        </w:rPr>
      </w:pPr>
      <w:r>
        <w:rPr>
          <w:rFonts w:ascii="Times New Roman" w:hAnsi="Times New Roman" w:eastAsia="方正仿宋_GBK"/>
          <w:b/>
          <w:kern w:val="0"/>
          <w:sz w:val="28"/>
          <w:szCs w:val="28"/>
        </w:rPr>
        <w:t>供应商承诺：本供应商具备</w:t>
      </w:r>
      <w:r>
        <w:rPr>
          <w:rFonts w:hint="eastAsia" w:ascii="Times New Roman" w:hAnsi="Times New Roman" w:eastAsia="方正仿宋_GBK"/>
          <w:b/>
          <w:kern w:val="0"/>
          <w:sz w:val="28"/>
          <w:szCs w:val="28"/>
        </w:rPr>
        <w:t>如下要求</w:t>
      </w:r>
      <w:r>
        <w:rPr>
          <w:rFonts w:ascii="Times New Roman" w:hAnsi="Times New Roman" w:eastAsia="方正仿宋_GBK"/>
          <w:b/>
          <w:kern w:val="0"/>
          <w:sz w:val="28"/>
          <w:szCs w:val="28"/>
        </w:rPr>
        <w:t>的资格条件。如有违反，愿依法接受相应的处罚。</w:t>
      </w:r>
    </w:p>
    <w:tbl>
      <w:tblPr>
        <w:tblStyle w:val="6"/>
        <w:tblW w:w="503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6279"/>
        <w:gridCol w:w="1604"/>
      </w:tblGrid>
      <w:tr w14:paraId="29430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trPr>
        <w:tc>
          <w:tcPr>
            <w:tcW w:w="410" w:type="pct"/>
            <w:tcBorders>
              <w:top w:val="single" w:color="auto" w:sz="4" w:space="0"/>
              <w:left w:val="single" w:color="auto" w:sz="4" w:space="0"/>
              <w:bottom w:val="single" w:color="auto" w:sz="4" w:space="0"/>
              <w:right w:val="single" w:color="auto" w:sz="4" w:space="0"/>
            </w:tcBorders>
            <w:vAlign w:val="center"/>
          </w:tcPr>
          <w:p w14:paraId="733DA299">
            <w:pPr>
              <w:pStyle w:val="14"/>
              <w:snapToGrid w:val="0"/>
              <w:spacing w:line="440" w:lineRule="exact"/>
              <w:jc w:val="center"/>
              <w:rPr>
                <w:rFonts w:eastAsia="方正仿宋_GBK"/>
                <w:szCs w:val="28"/>
              </w:rPr>
            </w:pPr>
            <w:r>
              <w:rPr>
                <w:rFonts w:eastAsia="方正仿宋_GBK"/>
                <w:szCs w:val="28"/>
              </w:rPr>
              <w:t>序号</w:t>
            </w:r>
          </w:p>
        </w:tc>
        <w:tc>
          <w:tcPr>
            <w:tcW w:w="3656" w:type="pct"/>
            <w:tcBorders>
              <w:top w:val="single" w:color="auto" w:sz="4" w:space="0"/>
              <w:left w:val="single" w:color="auto" w:sz="4" w:space="0"/>
              <w:bottom w:val="single" w:color="auto" w:sz="4" w:space="0"/>
              <w:right w:val="single" w:color="auto" w:sz="4" w:space="0"/>
            </w:tcBorders>
            <w:vAlign w:val="center"/>
          </w:tcPr>
          <w:p w14:paraId="09FB9A75">
            <w:pPr>
              <w:pStyle w:val="14"/>
              <w:snapToGrid w:val="0"/>
              <w:spacing w:line="440" w:lineRule="exact"/>
              <w:jc w:val="center"/>
              <w:rPr>
                <w:rFonts w:eastAsia="方正仿宋_GBK"/>
                <w:szCs w:val="28"/>
              </w:rPr>
            </w:pPr>
            <w:r>
              <w:rPr>
                <w:rFonts w:eastAsia="方正仿宋_GBK"/>
                <w:szCs w:val="28"/>
              </w:rPr>
              <w:t>项目</w:t>
            </w:r>
          </w:p>
        </w:tc>
        <w:tc>
          <w:tcPr>
            <w:tcW w:w="934" w:type="pct"/>
            <w:tcBorders>
              <w:top w:val="single" w:color="auto" w:sz="4" w:space="0"/>
              <w:left w:val="single" w:color="auto" w:sz="4" w:space="0"/>
              <w:bottom w:val="single" w:color="auto" w:sz="4" w:space="0"/>
              <w:right w:val="single" w:color="auto" w:sz="4" w:space="0"/>
            </w:tcBorders>
            <w:vAlign w:val="center"/>
          </w:tcPr>
          <w:p w14:paraId="3C77A8A1">
            <w:pPr>
              <w:pStyle w:val="14"/>
              <w:snapToGrid w:val="0"/>
              <w:spacing w:line="440" w:lineRule="exact"/>
              <w:jc w:val="center"/>
              <w:rPr>
                <w:rFonts w:eastAsia="方正仿宋_GBK"/>
                <w:szCs w:val="28"/>
              </w:rPr>
            </w:pPr>
            <w:r>
              <w:rPr>
                <w:rFonts w:eastAsia="方正仿宋_GBK"/>
                <w:szCs w:val="28"/>
              </w:rPr>
              <w:t>供应商承诺（是/否）</w:t>
            </w:r>
          </w:p>
        </w:tc>
      </w:tr>
      <w:tr w14:paraId="00421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410" w:type="pct"/>
            <w:vAlign w:val="center"/>
          </w:tcPr>
          <w:p w14:paraId="7E67CA26">
            <w:pPr>
              <w:pStyle w:val="14"/>
              <w:snapToGrid w:val="0"/>
              <w:spacing w:line="440" w:lineRule="exact"/>
              <w:jc w:val="center"/>
              <w:rPr>
                <w:rFonts w:eastAsia="方正仿宋_GBK"/>
                <w:szCs w:val="28"/>
              </w:rPr>
            </w:pPr>
            <w:r>
              <w:rPr>
                <w:rFonts w:eastAsia="方正仿宋_GBK"/>
                <w:szCs w:val="28"/>
              </w:rPr>
              <w:t>1</w:t>
            </w:r>
          </w:p>
        </w:tc>
        <w:tc>
          <w:tcPr>
            <w:tcW w:w="3656" w:type="pct"/>
            <w:vAlign w:val="center"/>
          </w:tcPr>
          <w:p w14:paraId="1DEFF915">
            <w:pPr>
              <w:pStyle w:val="14"/>
              <w:snapToGrid w:val="0"/>
              <w:spacing w:line="440" w:lineRule="exact"/>
              <w:rPr>
                <w:rFonts w:eastAsia="方正仿宋_GBK"/>
                <w:szCs w:val="28"/>
              </w:rPr>
            </w:pPr>
            <w:r>
              <w:rPr>
                <w:rFonts w:eastAsia="方正仿宋_GBK"/>
                <w:szCs w:val="28"/>
              </w:rPr>
              <w:t>具有有效的营业执照或事业单位法人或自然人的身份证明。</w:t>
            </w:r>
          </w:p>
        </w:tc>
        <w:tc>
          <w:tcPr>
            <w:tcW w:w="934" w:type="pct"/>
            <w:vAlign w:val="center"/>
          </w:tcPr>
          <w:p w14:paraId="5518A9DC">
            <w:pPr>
              <w:pStyle w:val="14"/>
              <w:snapToGrid w:val="0"/>
              <w:spacing w:line="440" w:lineRule="exact"/>
              <w:jc w:val="center"/>
              <w:rPr>
                <w:rFonts w:eastAsia="方正仿宋_GBK"/>
                <w:szCs w:val="28"/>
              </w:rPr>
            </w:pPr>
          </w:p>
        </w:tc>
      </w:tr>
      <w:tr w14:paraId="6D105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410" w:type="pct"/>
            <w:vAlign w:val="center"/>
          </w:tcPr>
          <w:p w14:paraId="2F516282">
            <w:pPr>
              <w:pStyle w:val="14"/>
              <w:snapToGrid w:val="0"/>
              <w:spacing w:line="440" w:lineRule="exact"/>
              <w:jc w:val="center"/>
              <w:rPr>
                <w:rFonts w:eastAsia="方正仿宋_GBK"/>
                <w:szCs w:val="28"/>
              </w:rPr>
            </w:pPr>
            <w:r>
              <w:rPr>
                <w:rFonts w:eastAsia="方正仿宋_GBK"/>
                <w:szCs w:val="28"/>
              </w:rPr>
              <w:t>2</w:t>
            </w:r>
          </w:p>
        </w:tc>
        <w:tc>
          <w:tcPr>
            <w:tcW w:w="3656" w:type="pct"/>
            <w:vAlign w:val="center"/>
          </w:tcPr>
          <w:p w14:paraId="7F84B8D1">
            <w:pPr>
              <w:pStyle w:val="14"/>
              <w:snapToGrid w:val="0"/>
              <w:spacing w:line="440" w:lineRule="exact"/>
              <w:rPr>
                <w:rFonts w:eastAsia="方正仿宋_GBK"/>
                <w:szCs w:val="28"/>
              </w:rPr>
            </w:pPr>
            <w:r>
              <w:rPr>
                <w:rFonts w:eastAsia="方正仿宋_GBK"/>
                <w:szCs w:val="28"/>
              </w:rPr>
              <w:t>具有良好的商业信誉。</w:t>
            </w:r>
          </w:p>
        </w:tc>
        <w:tc>
          <w:tcPr>
            <w:tcW w:w="934" w:type="pct"/>
            <w:vAlign w:val="center"/>
          </w:tcPr>
          <w:p w14:paraId="6F5E6A74">
            <w:pPr>
              <w:pStyle w:val="14"/>
              <w:snapToGrid w:val="0"/>
              <w:spacing w:line="440" w:lineRule="exact"/>
              <w:jc w:val="center"/>
              <w:rPr>
                <w:rFonts w:eastAsia="方正仿宋_GBK"/>
                <w:szCs w:val="28"/>
              </w:rPr>
            </w:pPr>
          </w:p>
        </w:tc>
      </w:tr>
      <w:tr w14:paraId="6657A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410" w:type="pct"/>
            <w:vAlign w:val="center"/>
          </w:tcPr>
          <w:p w14:paraId="61593908">
            <w:pPr>
              <w:pStyle w:val="14"/>
              <w:snapToGrid w:val="0"/>
              <w:spacing w:line="440" w:lineRule="exact"/>
              <w:jc w:val="center"/>
              <w:rPr>
                <w:rFonts w:eastAsia="方正仿宋_GBK"/>
                <w:szCs w:val="28"/>
              </w:rPr>
            </w:pPr>
            <w:r>
              <w:rPr>
                <w:rFonts w:eastAsia="方正仿宋_GBK"/>
                <w:szCs w:val="28"/>
              </w:rPr>
              <w:t>3</w:t>
            </w:r>
          </w:p>
        </w:tc>
        <w:tc>
          <w:tcPr>
            <w:tcW w:w="3656" w:type="pct"/>
            <w:vAlign w:val="center"/>
          </w:tcPr>
          <w:p w14:paraId="22042305">
            <w:pPr>
              <w:pStyle w:val="14"/>
              <w:snapToGrid w:val="0"/>
              <w:spacing w:line="440" w:lineRule="exact"/>
              <w:rPr>
                <w:rFonts w:eastAsia="方正仿宋_GBK"/>
                <w:szCs w:val="28"/>
              </w:rPr>
            </w:pPr>
            <w:r>
              <w:rPr>
                <w:rFonts w:eastAsia="方正仿宋_GBK"/>
                <w:szCs w:val="28"/>
              </w:rPr>
              <w:t>具有依法缴纳增值税和社会保障资金的良好记录。</w:t>
            </w:r>
          </w:p>
        </w:tc>
        <w:tc>
          <w:tcPr>
            <w:tcW w:w="934" w:type="pct"/>
            <w:vAlign w:val="center"/>
          </w:tcPr>
          <w:p w14:paraId="71EDA2D4">
            <w:pPr>
              <w:pStyle w:val="14"/>
              <w:snapToGrid w:val="0"/>
              <w:spacing w:line="440" w:lineRule="exact"/>
              <w:jc w:val="center"/>
              <w:rPr>
                <w:rFonts w:eastAsia="方正仿宋_GBK"/>
                <w:szCs w:val="28"/>
              </w:rPr>
            </w:pPr>
          </w:p>
        </w:tc>
      </w:tr>
      <w:tr w14:paraId="288FD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410" w:type="pct"/>
            <w:vAlign w:val="center"/>
          </w:tcPr>
          <w:p w14:paraId="7B162555">
            <w:pPr>
              <w:pStyle w:val="14"/>
              <w:snapToGrid w:val="0"/>
              <w:spacing w:line="440" w:lineRule="exact"/>
              <w:jc w:val="center"/>
              <w:rPr>
                <w:rFonts w:eastAsia="方正仿宋_GBK"/>
                <w:szCs w:val="28"/>
              </w:rPr>
            </w:pPr>
            <w:r>
              <w:rPr>
                <w:rFonts w:eastAsia="方正仿宋_GBK"/>
                <w:szCs w:val="28"/>
              </w:rPr>
              <w:t>4</w:t>
            </w:r>
          </w:p>
        </w:tc>
        <w:tc>
          <w:tcPr>
            <w:tcW w:w="3656" w:type="pct"/>
            <w:vAlign w:val="center"/>
          </w:tcPr>
          <w:p w14:paraId="4BACB4ED">
            <w:pPr>
              <w:pStyle w:val="11"/>
              <w:snapToGrid w:val="0"/>
              <w:spacing w:line="440" w:lineRule="exact"/>
              <w:rPr>
                <w:rFonts w:eastAsia="方正仿宋_GBK"/>
                <w:szCs w:val="28"/>
              </w:rPr>
            </w:pPr>
            <w:r>
              <w:rPr>
                <w:rFonts w:eastAsia="方正仿宋_GBK"/>
                <w:szCs w:val="28"/>
              </w:rPr>
              <w:t>具有健全的财务会计制度。</w:t>
            </w:r>
          </w:p>
          <w:p w14:paraId="1CAD959B">
            <w:pPr>
              <w:pStyle w:val="11"/>
              <w:snapToGrid w:val="0"/>
              <w:spacing w:line="440" w:lineRule="exact"/>
              <w:rPr>
                <w:rFonts w:eastAsia="方正仿宋_GBK"/>
                <w:szCs w:val="28"/>
              </w:rPr>
            </w:pPr>
            <w:r>
              <w:rPr>
                <w:rFonts w:eastAsia="方正仿宋_GBK"/>
                <w:szCs w:val="28"/>
              </w:rPr>
              <w:t>供应商具有年度财务审计报告</w:t>
            </w:r>
            <w:r>
              <w:rPr>
                <w:rFonts w:hint="eastAsia" w:eastAsia="方正仿宋_GBK"/>
                <w:szCs w:val="28"/>
              </w:rPr>
              <w:t>（</w:t>
            </w:r>
            <w:r>
              <w:rPr>
                <w:rFonts w:eastAsia="方正仿宋_GBK"/>
                <w:szCs w:val="28"/>
              </w:rPr>
              <w:t>财务审计报告包括但不限于经会计师事务所签章的审计报告、资产负债表、利润表、现金流量表等内容</w:t>
            </w:r>
            <w:r>
              <w:rPr>
                <w:rFonts w:hint="eastAsia" w:eastAsia="方正仿宋_GBK"/>
                <w:szCs w:val="28"/>
              </w:rPr>
              <w:t>）或</w:t>
            </w:r>
            <w:r>
              <w:rPr>
                <w:rFonts w:eastAsia="方正仿宋_GBK"/>
                <w:szCs w:val="28"/>
              </w:rPr>
              <w:t>具有距评审日三个月内银行出具的资信证明。</w:t>
            </w:r>
          </w:p>
        </w:tc>
        <w:tc>
          <w:tcPr>
            <w:tcW w:w="934" w:type="pct"/>
            <w:tcBorders>
              <w:right w:val="single" w:color="auto" w:sz="4" w:space="0"/>
            </w:tcBorders>
            <w:vAlign w:val="center"/>
          </w:tcPr>
          <w:p w14:paraId="1926F6C6">
            <w:pPr>
              <w:pStyle w:val="14"/>
              <w:snapToGrid w:val="0"/>
              <w:spacing w:line="440" w:lineRule="exact"/>
              <w:jc w:val="center"/>
              <w:rPr>
                <w:rFonts w:eastAsia="方正仿宋_GBK"/>
                <w:szCs w:val="28"/>
              </w:rPr>
            </w:pPr>
          </w:p>
        </w:tc>
      </w:tr>
      <w:tr w14:paraId="0009D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410" w:type="pct"/>
            <w:vAlign w:val="center"/>
          </w:tcPr>
          <w:p w14:paraId="3EB2CAFF">
            <w:pPr>
              <w:pStyle w:val="14"/>
              <w:snapToGrid w:val="0"/>
              <w:spacing w:line="440" w:lineRule="exact"/>
              <w:jc w:val="center"/>
              <w:rPr>
                <w:rFonts w:eastAsia="方正仿宋_GBK"/>
                <w:szCs w:val="28"/>
              </w:rPr>
            </w:pPr>
            <w:r>
              <w:rPr>
                <w:rFonts w:eastAsia="方正仿宋_GBK"/>
                <w:szCs w:val="28"/>
              </w:rPr>
              <w:t>5</w:t>
            </w:r>
          </w:p>
        </w:tc>
        <w:tc>
          <w:tcPr>
            <w:tcW w:w="3656" w:type="pct"/>
            <w:vAlign w:val="center"/>
          </w:tcPr>
          <w:p w14:paraId="6A6F45E4">
            <w:pPr>
              <w:pStyle w:val="14"/>
              <w:snapToGrid w:val="0"/>
              <w:spacing w:line="440" w:lineRule="exact"/>
              <w:rPr>
                <w:rFonts w:eastAsia="方正仿宋_GBK"/>
                <w:szCs w:val="28"/>
              </w:rPr>
            </w:pPr>
            <w:r>
              <w:rPr>
                <w:rFonts w:eastAsia="方正仿宋_GBK"/>
                <w:bCs/>
                <w:szCs w:val="28"/>
              </w:rPr>
              <w:t>在参加采购活动前三年内，在经营活动中没有重大违法记录。</w:t>
            </w:r>
          </w:p>
        </w:tc>
        <w:tc>
          <w:tcPr>
            <w:tcW w:w="934" w:type="pct"/>
            <w:tcBorders>
              <w:right w:val="single" w:color="auto" w:sz="4" w:space="0"/>
            </w:tcBorders>
            <w:vAlign w:val="center"/>
          </w:tcPr>
          <w:p w14:paraId="74B0AC63">
            <w:pPr>
              <w:pStyle w:val="14"/>
              <w:snapToGrid w:val="0"/>
              <w:spacing w:line="440" w:lineRule="exact"/>
              <w:jc w:val="center"/>
              <w:rPr>
                <w:rFonts w:eastAsia="方正仿宋_GBK"/>
                <w:szCs w:val="28"/>
                <w:highlight w:val="yellow"/>
              </w:rPr>
            </w:pPr>
          </w:p>
        </w:tc>
      </w:tr>
      <w:tr w14:paraId="7269E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410" w:type="pct"/>
            <w:vAlign w:val="center"/>
          </w:tcPr>
          <w:p w14:paraId="07E4ECD7">
            <w:pPr>
              <w:pStyle w:val="14"/>
              <w:snapToGrid w:val="0"/>
              <w:spacing w:line="440" w:lineRule="exact"/>
              <w:jc w:val="center"/>
              <w:rPr>
                <w:rFonts w:eastAsia="方正仿宋_GBK"/>
                <w:szCs w:val="28"/>
              </w:rPr>
            </w:pPr>
            <w:r>
              <w:rPr>
                <w:rFonts w:eastAsia="方正仿宋_GBK"/>
                <w:szCs w:val="28"/>
              </w:rPr>
              <w:t>6</w:t>
            </w:r>
          </w:p>
        </w:tc>
        <w:tc>
          <w:tcPr>
            <w:tcW w:w="3656" w:type="pct"/>
            <w:vAlign w:val="center"/>
          </w:tcPr>
          <w:p w14:paraId="692F25F9">
            <w:pPr>
              <w:pStyle w:val="14"/>
              <w:snapToGrid w:val="0"/>
              <w:spacing w:line="440" w:lineRule="exact"/>
              <w:rPr>
                <w:rFonts w:eastAsia="方正仿宋_GBK"/>
                <w:szCs w:val="28"/>
              </w:rPr>
            </w:pPr>
            <w:r>
              <w:rPr>
                <w:rFonts w:eastAsia="方正仿宋_GBK"/>
                <w:szCs w:val="28"/>
              </w:rPr>
              <w:t>具有法律、行政法规规定其他条件的证明材料。</w:t>
            </w:r>
          </w:p>
        </w:tc>
        <w:tc>
          <w:tcPr>
            <w:tcW w:w="934" w:type="pct"/>
            <w:tcBorders>
              <w:right w:val="single" w:color="auto" w:sz="4" w:space="0"/>
            </w:tcBorders>
            <w:vAlign w:val="center"/>
          </w:tcPr>
          <w:p w14:paraId="14F1D775">
            <w:pPr>
              <w:pStyle w:val="14"/>
              <w:snapToGrid w:val="0"/>
              <w:spacing w:line="440" w:lineRule="exact"/>
              <w:jc w:val="center"/>
              <w:rPr>
                <w:rFonts w:eastAsia="方正仿宋_GBK"/>
                <w:szCs w:val="28"/>
                <w:highlight w:val="yellow"/>
              </w:rPr>
            </w:pPr>
          </w:p>
        </w:tc>
      </w:tr>
    </w:tbl>
    <w:p w14:paraId="19497B1E">
      <w:pPr>
        <w:pStyle w:val="13"/>
        <w:snapToGrid w:val="0"/>
        <w:spacing w:line="560" w:lineRule="exact"/>
        <w:rPr>
          <w:rFonts w:ascii="Times New Roman" w:hAnsi="Times New Roman" w:eastAsia="方正仿宋_GBK"/>
          <w:kern w:val="0"/>
          <w:sz w:val="28"/>
          <w:szCs w:val="28"/>
        </w:rPr>
      </w:pPr>
      <w:r>
        <w:rPr>
          <w:rFonts w:ascii="Times New Roman" w:hAnsi="Times New Roman" w:eastAsia="方正仿宋_GBK"/>
          <w:kern w:val="0"/>
          <w:sz w:val="28"/>
          <w:szCs w:val="28"/>
        </w:rPr>
        <w:t>供应商响应要求：1、在是否满足列做出承诺响应2、响应对应复印材料按顺序附后。</w:t>
      </w:r>
    </w:p>
    <w:p w14:paraId="21C20231">
      <w:pPr>
        <w:pStyle w:val="13"/>
        <w:snapToGrid w:val="0"/>
        <w:spacing w:line="560" w:lineRule="exact"/>
        <w:rPr>
          <w:rFonts w:ascii="Times New Roman" w:hAnsi="Times New Roman" w:eastAsia="方正仿宋_GBK"/>
          <w:kern w:val="0"/>
          <w:sz w:val="28"/>
          <w:szCs w:val="28"/>
        </w:rPr>
      </w:pPr>
    </w:p>
    <w:p w14:paraId="2726B86D">
      <w:pPr>
        <w:wordWrap w:val="0"/>
        <w:snapToGrid w:val="0"/>
        <w:spacing w:line="560" w:lineRule="exact"/>
        <w:jc w:val="right"/>
        <w:rPr>
          <w:rFonts w:ascii="Times New Roman" w:hAnsi="Times New Roman" w:eastAsia="方正仿宋_GBK" w:cs="Times New Roman"/>
          <w:sz w:val="28"/>
          <w:szCs w:val="28"/>
        </w:rPr>
      </w:pPr>
      <w:r>
        <w:rPr>
          <w:rFonts w:ascii="Times New Roman" w:hAnsi="Times New Roman" w:eastAsia="方正仿宋_GBK" w:cs="Times New Roman"/>
          <w:sz w:val="28"/>
          <w:szCs w:val="28"/>
        </w:rPr>
        <w:t>供应商名称（加盖公章）：</w:t>
      </w:r>
    </w:p>
    <w:p w14:paraId="7483830B">
      <w:pPr>
        <w:wordWrap w:val="0"/>
        <w:snapToGrid w:val="0"/>
        <w:spacing w:line="560" w:lineRule="exact"/>
        <w:jc w:val="right"/>
        <w:rPr>
          <w:rFonts w:ascii="Times New Roman" w:hAnsi="Times New Roman" w:eastAsia="方正仿宋_GBK" w:cs="Times New Roman"/>
          <w:b/>
          <w:bCs/>
          <w:sz w:val="28"/>
          <w:szCs w:val="28"/>
        </w:rPr>
      </w:pPr>
      <w:r>
        <w:rPr>
          <w:rFonts w:ascii="Times New Roman" w:hAnsi="Times New Roman" w:eastAsia="方正仿宋_GBK" w:cs="Times New Roman"/>
          <w:sz w:val="28"/>
          <w:szCs w:val="28"/>
        </w:rPr>
        <w:t>日期：年月日</w:t>
      </w:r>
    </w:p>
    <w:p w14:paraId="1700CF92">
      <w:pPr>
        <w:pStyle w:val="5"/>
        <w:pageBreakBefore/>
        <w:snapToGrid w:val="0"/>
        <w:spacing w:line="560" w:lineRule="exact"/>
        <w:rPr>
          <w:rFonts w:ascii="Times New Roman" w:hAnsi="Times New Roman" w:eastAsia="方正仿宋_GBK" w:cs="Times New Roman"/>
          <w:sz w:val="28"/>
          <w:szCs w:val="28"/>
        </w:rPr>
      </w:pPr>
      <w:r>
        <w:rPr>
          <w:rFonts w:ascii="Times New Roman" w:hAnsi="Times New Roman" w:eastAsia="方正仿宋_GBK" w:cs="Times New Roman"/>
          <w:sz w:val="28"/>
          <w:szCs w:val="28"/>
        </w:rPr>
        <w:t>格式1：</w:t>
      </w:r>
      <w:r>
        <w:rPr>
          <w:rFonts w:hint="eastAsia" w:ascii="Times New Roman" w:hAnsi="Times New Roman" w:eastAsia="方正仿宋_GBK" w:cs="Times New Roman"/>
          <w:sz w:val="28"/>
          <w:szCs w:val="28"/>
        </w:rPr>
        <w:t>具有良好的商业信誉</w:t>
      </w:r>
    </w:p>
    <w:p w14:paraId="7E29129F"/>
    <w:p w14:paraId="12F40374">
      <w:pPr>
        <w:snapToGrid w:val="0"/>
        <w:spacing w:line="560" w:lineRule="exact"/>
        <w:jc w:val="center"/>
        <w:rPr>
          <w:rFonts w:ascii="Times New Roman" w:hAnsi="Times New Roman" w:eastAsia="方正仿宋_GBK" w:cs="Times New Roman"/>
          <w:b/>
          <w:bCs/>
          <w:sz w:val="28"/>
          <w:szCs w:val="28"/>
        </w:rPr>
      </w:pPr>
      <w:r>
        <w:rPr>
          <w:rFonts w:hint="eastAsia" w:ascii="Times New Roman" w:hAnsi="Times New Roman" w:eastAsia="方正仿宋_GBK" w:cs="Times New Roman"/>
          <w:b/>
          <w:bCs/>
          <w:sz w:val="28"/>
          <w:szCs w:val="28"/>
        </w:rPr>
        <w:t>具有良好的商业信誉</w:t>
      </w:r>
      <w:r>
        <w:rPr>
          <w:rFonts w:ascii="Times New Roman" w:hAnsi="Times New Roman" w:eastAsia="方正仿宋_GBK" w:cs="Times New Roman"/>
          <w:b/>
          <w:bCs/>
          <w:sz w:val="28"/>
          <w:szCs w:val="28"/>
        </w:rPr>
        <w:t>承诺书</w:t>
      </w:r>
    </w:p>
    <w:p w14:paraId="202C28F0">
      <w:pPr>
        <w:snapToGrid w:val="0"/>
        <w:spacing w:line="560" w:lineRule="exact"/>
        <w:jc w:val="center"/>
        <w:rPr>
          <w:rFonts w:ascii="Times New Roman" w:hAnsi="Times New Roman" w:eastAsia="方正仿宋_GBK" w:cs="Times New Roman"/>
          <w:b/>
          <w:sz w:val="28"/>
          <w:szCs w:val="28"/>
        </w:rPr>
      </w:pPr>
    </w:p>
    <w:p w14:paraId="0C794AFC">
      <w:pPr>
        <w:snapToGrid w:val="0"/>
        <w:spacing w:line="560" w:lineRule="exact"/>
        <w:rPr>
          <w:rFonts w:ascii="Times New Roman" w:hAnsi="Times New Roman" w:eastAsia="方正仿宋_GBK" w:cs="Times New Roman"/>
          <w:sz w:val="28"/>
          <w:szCs w:val="28"/>
        </w:rPr>
      </w:pPr>
      <w:r>
        <w:rPr>
          <w:rFonts w:ascii="Times New Roman" w:hAnsi="Times New Roman" w:eastAsia="方正仿宋_GBK" w:cs="Times New Roman"/>
          <w:sz w:val="28"/>
          <w:szCs w:val="28"/>
        </w:rPr>
        <w:t>致：东方物通科技（北京）有限公司</w:t>
      </w:r>
    </w:p>
    <w:p w14:paraId="1FA049B5">
      <w:pPr>
        <w:snapToGrid w:val="0"/>
        <w:spacing w:line="560" w:lineRule="exact"/>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我公司承诺</w:t>
      </w:r>
      <w:r>
        <w:rPr>
          <w:rFonts w:hint="eastAsia" w:ascii="Times New Roman" w:hAnsi="Times New Roman" w:eastAsia="方正仿宋_GBK" w:cs="Times New Roman"/>
          <w:sz w:val="28"/>
          <w:szCs w:val="28"/>
        </w:rPr>
        <w:t>：</w:t>
      </w:r>
      <w:r>
        <w:rPr>
          <w:rFonts w:ascii="Times New Roman" w:hAnsi="Times New Roman" w:eastAsia="方正仿宋_GBK" w:cs="Times New Roman"/>
          <w:sz w:val="28"/>
          <w:szCs w:val="28"/>
        </w:rPr>
        <w:t>我公司具有良好的商业信誉</w:t>
      </w:r>
      <w:r>
        <w:rPr>
          <w:rFonts w:hint="eastAsia" w:ascii="Times New Roman" w:hAnsi="Times New Roman" w:eastAsia="方正仿宋_GBK" w:cs="Times New Roman"/>
          <w:sz w:val="28"/>
          <w:szCs w:val="28"/>
        </w:rPr>
        <w:t>，</w:t>
      </w:r>
      <w:r>
        <w:rPr>
          <w:rFonts w:ascii="Times New Roman" w:hAnsi="Times New Roman" w:eastAsia="方正仿宋_GBK" w:cs="Times New Roman"/>
          <w:sz w:val="28"/>
          <w:szCs w:val="28"/>
        </w:rPr>
        <w:t>并符合</w:t>
      </w:r>
      <w:r>
        <w:rPr>
          <w:rFonts w:hint="eastAsia" w:ascii="Times New Roman" w:hAnsi="Times New Roman" w:eastAsia="方正仿宋_GBK" w:cs="Times New Roman"/>
          <w:sz w:val="28"/>
          <w:szCs w:val="28"/>
        </w:rPr>
        <w:t>贵公司要求的供应商</w:t>
      </w:r>
      <w:r>
        <w:rPr>
          <w:rFonts w:ascii="Times New Roman" w:hAnsi="Times New Roman" w:eastAsia="方正仿宋_GBK" w:cs="Times New Roman"/>
          <w:sz w:val="28"/>
          <w:szCs w:val="28"/>
        </w:rPr>
        <w:t>资格条件。</w:t>
      </w:r>
    </w:p>
    <w:p w14:paraId="11D29480">
      <w:pPr>
        <w:snapToGrid w:val="0"/>
        <w:spacing w:line="560" w:lineRule="exact"/>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通过</w:t>
      </w:r>
      <w:r>
        <w:rPr>
          <w:rFonts w:hint="eastAsia" w:ascii="Times New Roman" w:hAnsi="Times New Roman" w:eastAsia="方正仿宋_GBK" w:cs="Times New Roman"/>
          <w:sz w:val="28"/>
          <w:szCs w:val="28"/>
        </w:rPr>
        <w:t>“信用中国”网站查询，未被列入“失信被执行人、重大税收违法案件当事人名单、政府采购严重违法失信行为记录名单”。</w:t>
      </w:r>
    </w:p>
    <w:p w14:paraId="72F433A8">
      <w:pPr>
        <w:snapToGrid w:val="0"/>
        <w:spacing w:line="560" w:lineRule="exact"/>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本公司对上述承诺的真实性负责</w:t>
      </w:r>
      <w:r>
        <w:rPr>
          <w:rFonts w:hint="eastAsia" w:ascii="Times New Roman" w:hAnsi="Times New Roman" w:eastAsia="方正仿宋_GBK" w:cs="Times New Roman"/>
          <w:sz w:val="28"/>
          <w:szCs w:val="28"/>
        </w:rPr>
        <w:t>。如有虚假，将依法承担相应责任。</w:t>
      </w:r>
    </w:p>
    <w:p w14:paraId="288996CA">
      <w:pPr>
        <w:snapToGrid w:val="0"/>
        <w:spacing w:line="560" w:lineRule="exact"/>
        <w:rPr>
          <w:rFonts w:ascii="Times New Roman" w:hAnsi="Times New Roman" w:eastAsia="方正仿宋_GBK" w:cs="Times New Roman"/>
          <w:sz w:val="28"/>
          <w:szCs w:val="28"/>
        </w:rPr>
      </w:pPr>
    </w:p>
    <w:p w14:paraId="4FA3B71E">
      <w:pPr>
        <w:wordWrap w:val="0"/>
        <w:snapToGrid w:val="0"/>
        <w:spacing w:line="560" w:lineRule="exact"/>
        <w:jc w:val="right"/>
        <w:rPr>
          <w:rFonts w:ascii="Times New Roman" w:hAnsi="Times New Roman" w:eastAsia="方正仿宋_GBK" w:cs="Times New Roman"/>
          <w:sz w:val="28"/>
          <w:szCs w:val="28"/>
        </w:rPr>
      </w:pPr>
      <w:r>
        <w:rPr>
          <w:rFonts w:ascii="Times New Roman" w:hAnsi="Times New Roman" w:eastAsia="方正仿宋_GBK" w:cs="Times New Roman"/>
          <w:sz w:val="28"/>
          <w:szCs w:val="28"/>
        </w:rPr>
        <w:t>供应商名称（加盖公章）：</w:t>
      </w:r>
    </w:p>
    <w:p w14:paraId="2B67D338">
      <w:pPr>
        <w:wordWrap w:val="0"/>
        <w:snapToGrid w:val="0"/>
        <w:spacing w:line="560" w:lineRule="exact"/>
        <w:jc w:val="right"/>
        <w:rPr>
          <w:rFonts w:ascii="Times New Roman" w:hAnsi="Times New Roman" w:eastAsia="方正仿宋_GBK" w:cs="Times New Roman"/>
          <w:sz w:val="28"/>
          <w:szCs w:val="28"/>
        </w:rPr>
      </w:pPr>
      <w:r>
        <w:rPr>
          <w:rFonts w:ascii="Times New Roman" w:hAnsi="Times New Roman" w:eastAsia="方正仿宋_GBK" w:cs="Times New Roman"/>
          <w:sz w:val="28"/>
          <w:szCs w:val="28"/>
        </w:rPr>
        <w:t>日期：年月日</w:t>
      </w:r>
    </w:p>
    <w:p w14:paraId="4ADAD6F8">
      <w:pPr>
        <w:snapToGrid w:val="0"/>
        <w:spacing w:line="560" w:lineRule="exact"/>
        <w:jc w:val="right"/>
        <w:rPr>
          <w:rFonts w:ascii="Times New Roman" w:hAnsi="Times New Roman" w:eastAsia="方正仿宋_GBK" w:cs="Times New Roman"/>
          <w:b/>
          <w:bCs/>
          <w:sz w:val="28"/>
          <w:szCs w:val="28"/>
        </w:rPr>
      </w:pPr>
    </w:p>
    <w:p w14:paraId="42668587">
      <w:pPr>
        <w:snapToGrid w:val="0"/>
        <w:spacing w:line="560" w:lineRule="exact"/>
        <w:rPr>
          <w:rFonts w:ascii="Times New Roman" w:hAnsi="Times New Roman" w:eastAsia="方正仿宋_GBK" w:cs="Times New Roman"/>
          <w:b/>
          <w:sz w:val="28"/>
          <w:szCs w:val="28"/>
        </w:rPr>
      </w:pPr>
    </w:p>
    <w:p w14:paraId="5516CC71">
      <w:pPr>
        <w:pStyle w:val="5"/>
        <w:pageBreakBefore/>
        <w:snapToGrid w:val="0"/>
        <w:spacing w:line="560" w:lineRule="exact"/>
        <w:rPr>
          <w:rFonts w:ascii="Times New Roman" w:hAnsi="Times New Roman" w:eastAsia="方正仿宋_GBK" w:cs="Times New Roman"/>
          <w:sz w:val="28"/>
          <w:szCs w:val="28"/>
        </w:rPr>
      </w:pPr>
      <w:r>
        <w:rPr>
          <w:rFonts w:ascii="Times New Roman" w:hAnsi="Times New Roman" w:eastAsia="方正仿宋_GBK" w:cs="Times New Roman"/>
          <w:sz w:val="28"/>
          <w:szCs w:val="28"/>
        </w:rPr>
        <w:t>格式2：</w:t>
      </w:r>
      <w:r>
        <w:rPr>
          <w:rFonts w:hint="eastAsia" w:ascii="Times New Roman" w:hAnsi="Times New Roman" w:eastAsia="方正仿宋_GBK" w:cs="Times New Roman"/>
          <w:sz w:val="28"/>
          <w:szCs w:val="28"/>
        </w:rPr>
        <w:t>在参加采购活动前三年内，在经营活动中没有重大违法记录</w:t>
      </w:r>
    </w:p>
    <w:p w14:paraId="039EE3E5"/>
    <w:p w14:paraId="7FCE99EF">
      <w:pPr>
        <w:snapToGrid w:val="0"/>
        <w:spacing w:line="560" w:lineRule="exact"/>
        <w:jc w:val="center"/>
        <w:rPr>
          <w:rFonts w:ascii="Times New Roman" w:hAnsi="Times New Roman" w:eastAsia="方正仿宋_GBK" w:cs="Times New Roman"/>
          <w:b/>
          <w:sz w:val="28"/>
          <w:szCs w:val="28"/>
        </w:rPr>
      </w:pPr>
      <w:r>
        <w:rPr>
          <w:rFonts w:hint="eastAsia" w:ascii="Times New Roman" w:hAnsi="Times New Roman" w:eastAsia="方正仿宋_GBK" w:cs="Times New Roman"/>
          <w:b/>
          <w:sz w:val="28"/>
          <w:szCs w:val="28"/>
        </w:rPr>
        <w:t>在参加采购活动前三年内，在经营活动中没有重大违法记录承诺书</w:t>
      </w:r>
    </w:p>
    <w:p w14:paraId="5C6CA8D2">
      <w:pPr>
        <w:snapToGrid w:val="0"/>
        <w:spacing w:line="560" w:lineRule="exact"/>
        <w:jc w:val="center"/>
        <w:rPr>
          <w:rFonts w:ascii="Times New Roman" w:hAnsi="Times New Roman" w:eastAsia="方正仿宋_GBK" w:cs="Times New Roman"/>
          <w:b/>
          <w:sz w:val="28"/>
          <w:szCs w:val="28"/>
        </w:rPr>
      </w:pPr>
    </w:p>
    <w:p w14:paraId="47F082AB">
      <w:pPr>
        <w:snapToGrid w:val="0"/>
        <w:spacing w:line="560" w:lineRule="exact"/>
        <w:rPr>
          <w:rFonts w:ascii="Times New Roman" w:hAnsi="Times New Roman" w:eastAsia="方正仿宋_GBK" w:cs="Times New Roman"/>
          <w:sz w:val="28"/>
          <w:szCs w:val="28"/>
          <w:u w:val="single"/>
        </w:rPr>
      </w:pPr>
      <w:r>
        <w:rPr>
          <w:rFonts w:ascii="Times New Roman" w:hAnsi="Times New Roman" w:eastAsia="方正仿宋_GBK" w:cs="Times New Roman"/>
          <w:sz w:val="28"/>
          <w:szCs w:val="28"/>
        </w:rPr>
        <w:t>致：东方物通科技（北京）有限公司</w:t>
      </w:r>
    </w:p>
    <w:p w14:paraId="4FC11355">
      <w:pPr>
        <w:snapToGrid w:val="0"/>
        <w:spacing w:line="560" w:lineRule="exact"/>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本公司</w:t>
      </w:r>
      <w:r>
        <w:rPr>
          <w:rFonts w:hint="eastAsia" w:ascii="Times New Roman" w:hAnsi="Times New Roman" w:eastAsia="方正仿宋_GBK" w:cs="Times New Roman"/>
          <w:sz w:val="28"/>
          <w:szCs w:val="28"/>
        </w:rPr>
        <w:t>承诺</w:t>
      </w:r>
      <w:r>
        <w:rPr>
          <w:rFonts w:ascii="Times New Roman" w:hAnsi="Times New Roman" w:eastAsia="方正仿宋_GBK" w:cs="Times New Roman"/>
          <w:sz w:val="28"/>
          <w:szCs w:val="28"/>
        </w:rPr>
        <w:t>：参加此次采购活动前三年内在经营活动中没有发生过以下重大违法记录：</w:t>
      </w:r>
    </w:p>
    <w:p w14:paraId="1C97AADD">
      <w:pPr>
        <w:snapToGrid w:val="0"/>
        <w:spacing w:line="560" w:lineRule="exact"/>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（一）因违法经营受到刑事处罚；</w:t>
      </w:r>
    </w:p>
    <w:p w14:paraId="60938264">
      <w:pPr>
        <w:snapToGrid w:val="0"/>
        <w:spacing w:line="560" w:lineRule="exact"/>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（二）因违法经营受到责令停产停业、吊销许可证或者执照、较大数额罚款等行政处罚。</w:t>
      </w:r>
    </w:p>
    <w:p w14:paraId="211A61F5">
      <w:pPr>
        <w:snapToGrid w:val="0"/>
        <w:spacing w:line="560" w:lineRule="exact"/>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本公司对上述</w:t>
      </w:r>
      <w:r>
        <w:rPr>
          <w:rFonts w:hint="eastAsia" w:ascii="Times New Roman" w:hAnsi="Times New Roman" w:eastAsia="方正仿宋_GBK" w:cs="Times New Roman"/>
          <w:sz w:val="28"/>
          <w:szCs w:val="28"/>
        </w:rPr>
        <w:t>承诺</w:t>
      </w:r>
      <w:r>
        <w:rPr>
          <w:rFonts w:ascii="Times New Roman" w:hAnsi="Times New Roman" w:eastAsia="方正仿宋_GBK" w:cs="Times New Roman"/>
          <w:sz w:val="28"/>
          <w:szCs w:val="28"/>
        </w:rPr>
        <w:t>的真实性负责。如有虚假，将依法承担相应责任。</w:t>
      </w:r>
    </w:p>
    <w:p w14:paraId="66F6F22F">
      <w:pPr>
        <w:snapToGrid w:val="0"/>
        <w:spacing w:line="560" w:lineRule="exact"/>
        <w:rPr>
          <w:rFonts w:ascii="Times New Roman" w:hAnsi="Times New Roman" w:eastAsia="方正仿宋_GBK" w:cs="Times New Roman"/>
          <w:sz w:val="28"/>
          <w:szCs w:val="28"/>
        </w:rPr>
      </w:pPr>
    </w:p>
    <w:p w14:paraId="221FA206">
      <w:pPr>
        <w:wordWrap w:val="0"/>
        <w:snapToGrid w:val="0"/>
        <w:spacing w:line="560" w:lineRule="exact"/>
        <w:jc w:val="right"/>
        <w:rPr>
          <w:rFonts w:ascii="Times New Roman" w:hAnsi="Times New Roman" w:eastAsia="方正仿宋_GBK" w:cs="Times New Roman"/>
          <w:sz w:val="28"/>
          <w:szCs w:val="28"/>
        </w:rPr>
      </w:pPr>
      <w:r>
        <w:rPr>
          <w:rFonts w:ascii="Times New Roman" w:hAnsi="Times New Roman" w:eastAsia="方正仿宋_GBK" w:cs="Times New Roman"/>
          <w:sz w:val="28"/>
          <w:szCs w:val="28"/>
        </w:rPr>
        <w:t>供应商名称（加盖公章）：</w:t>
      </w:r>
    </w:p>
    <w:p w14:paraId="132DDEAA">
      <w:pPr>
        <w:wordWrap w:val="0"/>
        <w:snapToGrid w:val="0"/>
        <w:spacing w:line="560" w:lineRule="exact"/>
        <w:jc w:val="right"/>
        <w:rPr>
          <w:rFonts w:ascii="Times New Roman" w:hAnsi="Times New Roman" w:eastAsia="方正仿宋_GBK" w:cs="Times New Roman"/>
          <w:sz w:val="28"/>
          <w:szCs w:val="28"/>
        </w:rPr>
      </w:pPr>
      <w:r>
        <w:rPr>
          <w:rFonts w:ascii="Times New Roman" w:hAnsi="Times New Roman" w:eastAsia="方正仿宋_GBK" w:cs="Times New Roman"/>
          <w:sz w:val="28"/>
          <w:szCs w:val="28"/>
        </w:rPr>
        <w:t>日期：年月日</w:t>
      </w:r>
    </w:p>
    <w:p w14:paraId="2D98FC76">
      <w:pPr>
        <w:snapToGrid w:val="0"/>
        <w:spacing w:line="560" w:lineRule="exact"/>
        <w:rPr>
          <w:rFonts w:ascii="Times New Roman" w:hAnsi="Times New Roman" w:eastAsia="方正仿宋_GBK" w:cs="Times New Roman"/>
          <w:sz w:val="28"/>
          <w:szCs w:val="28"/>
        </w:rPr>
      </w:pPr>
    </w:p>
    <w:p w14:paraId="101A574E">
      <w:pPr>
        <w:snapToGrid w:val="0"/>
        <w:spacing w:line="560" w:lineRule="exact"/>
        <w:rPr>
          <w:rFonts w:ascii="Times New Roman" w:hAnsi="Times New Roman" w:eastAsia="方正仿宋_GBK" w:cs="Times New Roman"/>
          <w:sz w:val="28"/>
          <w:szCs w:val="28"/>
        </w:rPr>
      </w:pPr>
    </w:p>
    <w:p w14:paraId="0D4A9EBD">
      <w:pPr>
        <w:snapToGrid w:val="0"/>
        <w:spacing w:line="560" w:lineRule="exact"/>
        <w:rPr>
          <w:rFonts w:ascii="Times New Roman" w:hAnsi="Times New Roman" w:eastAsia="方正仿宋_GBK" w:cs="Times New Roman"/>
          <w:sz w:val="28"/>
          <w:szCs w:val="28"/>
        </w:rPr>
      </w:pPr>
    </w:p>
    <w:p w14:paraId="67231FC7">
      <w:pPr>
        <w:snapToGrid w:val="0"/>
        <w:spacing w:line="560" w:lineRule="exact"/>
        <w:rPr>
          <w:rFonts w:ascii="Times New Roman" w:hAnsi="Times New Roman" w:eastAsia="方正仿宋_GBK" w:cs="Times New Roman"/>
          <w:sz w:val="28"/>
          <w:szCs w:val="28"/>
        </w:rPr>
      </w:pPr>
    </w:p>
    <w:p w14:paraId="0E413F48">
      <w:pPr>
        <w:snapToGrid w:val="0"/>
        <w:spacing w:line="560" w:lineRule="exact"/>
        <w:rPr>
          <w:rFonts w:ascii="Times New Roman" w:hAnsi="Times New Roman" w:eastAsia="方正仿宋_GBK" w:cs="Times New Roman"/>
          <w:sz w:val="28"/>
          <w:szCs w:val="28"/>
        </w:rPr>
      </w:pPr>
    </w:p>
    <w:p w14:paraId="5AF7004F">
      <w:pPr>
        <w:snapToGrid w:val="0"/>
        <w:spacing w:line="560" w:lineRule="exact"/>
        <w:rPr>
          <w:rFonts w:ascii="Times New Roman" w:hAnsi="Times New Roman" w:eastAsia="方正仿宋_GBK" w:cs="Times New Roman"/>
          <w:sz w:val="28"/>
          <w:szCs w:val="28"/>
        </w:rPr>
      </w:pPr>
    </w:p>
    <w:p w14:paraId="218EA5A2">
      <w:pPr>
        <w:snapToGrid w:val="0"/>
        <w:spacing w:line="560" w:lineRule="exact"/>
        <w:rPr>
          <w:rFonts w:ascii="Times New Roman" w:hAnsi="Times New Roman" w:eastAsia="方正仿宋_GBK" w:cs="Times New Roman"/>
          <w:sz w:val="28"/>
          <w:szCs w:val="28"/>
        </w:rPr>
      </w:pPr>
    </w:p>
    <w:p w14:paraId="04BC9B9C">
      <w:pPr>
        <w:snapToGrid w:val="0"/>
        <w:spacing w:line="560" w:lineRule="exact"/>
        <w:rPr>
          <w:rFonts w:ascii="Times New Roman" w:hAnsi="Times New Roman" w:eastAsia="方正仿宋_GBK" w:cs="Times New Roman"/>
          <w:sz w:val="28"/>
          <w:szCs w:val="28"/>
        </w:rPr>
      </w:pPr>
    </w:p>
    <w:p w14:paraId="0D16B529">
      <w:pPr>
        <w:snapToGrid w:val="0"/>
        <w:spacing w:line="560" w:lineRule="exact"/>
        <w:rPr>
          <w:rFonts w:ascii="Times New Roman" w:hAnsi="Times New Roman" w:eastAsia="方正仿宋_GBK" w:cs="Times New Roman"/>
          <w:sz w:val="28"/>
          <w:szCs w:val="28"/>
        </w:rPr>
      </w:pPr>
    </w:p>
    <w:p w14:paraId="018945EC">
      <w:pPr>
        <w:pStyle w:val="5"/>
        <w:pageBreakBefore/>
        <w:snapToGrid w:val="0"/>
        <w:spacing w:line="560" w:lineRule="exact"/>
        <w:rPr>
          <w:rFonts w:ascii="Times New Roman" w:hAnsi="Times New Roman" w:eastAsia="方正仿宋_GBK" w:cs="Times New Roman"/>
          <w:sz w:val="28"/>
          <w:szCs w:val="28"/>
        </w:rPr>
      </w:pPr>
      <w:r>
        <w:rPr>
          <w:rFonts w:ascii="Times New Roman" w:hAnsi="Times New Roman" w:eastAsia="方正仿宋_GBK" w:cs="Times New Roman"/>
          <w:sz w:val="28"/>
          <w:szCs w:val="28"/>
        </w:rPr>
        <w:t>格式3：</w:t>
      </w:r>
      <w:r>
        <w:rPr>
          <w:rFonts w:hint="eastAsia" w:ascii="Times New Roman" w:hAnsi="Times New Roman" w:eastAsia="方正仿宋_GBK" w:cs="Times New Roman"/>
          <w:sz w:val="28"/>
          <w:szCs w:val="28"/>
        </w:rPr>
        <w:t>具有法律、行政法规规定其他条件的证明材料</w:t>
      </w:r>
    </w:p>
    <w:p w14:paraId="34B69EDA"/>
    <w:p w14:paraId="17F0F42B">
      <w:pPr>
        <w:snapToGrid w:val="0"/>
        <w:spacing w:line="560" w:lineRule="exact"/>
        <w:jc w:val="center"/>
        <w:rPr>
          <w:rFonts w:ascii="Times New Roman" w:hAnsi="Times New Roman" w:eastAsia="方正仿宋_GBK" w:cs="Times New Roman"/>
          <w:b/>
          <w:sz w:val="28"/>
          <w:szCs w:val="28"/>
        </w:rPr>
      </w:pPr>
      <w:r>
        <w:rPr>
          <w:rFonts w:hint="eastAsia" w:ascii="Times New Roman" w:hAnsi="Times New Roman" w:eastAsia="方正仿宋_GBK" w:cs="Times New Roman"/>
          <w:b/>
          <w:sz w:val="28"/>
          <w:szCs w:val="28"/>
        </w:rPr>
        <w:t>具有法律、行政法规规定其他条件的承诺书</w:t>
      </w:r>
    </w:p>
    <w:p w14:paraId="327D6670">
      <w:pPr>
        <w:snapToGrid w:val="0"/>
        <w:spacing w:line="560" w:lineRule="exact"/>
        <w:jc w:val="center"/>
        <w:rPr>
          <w:rFonts w:ascii="Times New Roman" w:hAnsi="Times New Roman" w:eastAsia="方正仿宋_GBK" w:cs="Times New Roman"/>
          <w:b/>
          <w:sz w:val="28"/>
          <w:szCs w:val="28"/>
        </w:rPr>
      </w:pPr>
    </w:p>
    <w:p w14:paraId="012A07DE">
      <w:pPr>
        <w:snapToGrid w:val="0"/>
        <w:spacing w:line="560" w:lineRule="exact"/>
        <w:rPr>
          <w:rFonts w:ascii="Times New Roman" w:hAnsi="Times New Roman" w:eastAsia="方正仿宋_GBK" w:cs="Times New Roman"/>
          <w:sz w:val="28"/>
          <w:szCs w:val="28"/>
          <w:u w:val="single"/>
        </w:rPr>
      </w:pPr>
      <w:r>
        <w:rPr>
          <w:rFonts w:ascii="Times New Roman" w:hAnsi="Times New Roman" w:eastAsia="方正仿宋_GBK" w:cs="Times New Roman"/>
          <w:sz w:val="28"/>
          <w:szCs w:val="28"/>
        </w:rPr>
        <w:t>致：东方物通科技（北京）有限公司</w:t>
      </w:r>
    </w:p>
    <w:p w14:paraId="3F3038C2">
      <w:pPr>
        <w:snapToGrid w:val="0"/>
        <w:spacing w:line="560" w:lineRule="exact"/>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本公司</w:t>
      </w:r>
      <w:r>
        <w:rPr>
          <w:rFonts w:hint="eastAsia" w:ascii="Times New Roman" w:hAnsi="Times New Roman" w:eastAsia="方正仿宋_GBK" w:cs="Times New Roman"/>
          <w:sz w:val="28"/>
          <w:szCs w:val="28"/>
        </w:rPr>
        <w:t>承诺：我</w:t>
      </w:r>
      <w:r>
        <w:rPr>
          <w:rFonts w:ascii="Times New Roman" w:hAnsi="Times New Roman" w:eastAsia="方正仿宋_GBK" w:cs="Times New Roman"/>
          <w:sz w:val="28"/>
          <w:szCs w:val="28"/>
        </w:rPr>
        <w:t>公司具有</w:t>
      </w:r>
      <w:r>
        <w:rPr>
          <w:rFonts w:hint="eastAsia" w:ascii="Times New Roman" w:hAnsi="Times New Roman" w:eastAsia="方正仿宋_GBK" w:cs="Times New Roman"/>
          <w:sz w:val="28"/>
          <w:szCs w:val="28"/>
        </w:rPr>
        <w:t>法律、行政法规规定其他条件</w:t>
      </w:r>
      <w:r>
        <w:rPr>
          <w:rFonts w:ascii="Times New Roman" w:hAnsi="Times New Roman" w:eastAsia="方正仿宋_GBK" w:cs="Times New Roman"/>
          <w:sz w:val="28"/>
          <w:szCs w:val="28"/>
        </w:rPr>
        <w:t>。</w:t>
      </w:r>
    </w:p>
    <w:p w14:paraId="3593DFDA">
      <w:pPr>
        <w:snapToGrid w:val="0"/>
        <w:spacing w:line="560" w:lineRule="exact"/>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本公司对上述</w:t>
      </w:r>
      <w:r>
        <w:rPr>
          <w:rFonts w:hint="eastAsia" w:ascii="Times New Roman" w:hAnsi="Times New Roman" w:eastAsia="方正仿宋_GBK" w:cs="Times New Roman"/>
          <w:sz w:val="28"/>
          <w:szCs w:val="28"/>
        </w:rPr>
        <w:t>承诺</w:t>
      </w:r>
      <w:r>
        <w:rPr>
          <w:rFonts w:ascii="Times New Roman" w:hAnsi="Times New Roman" w:eastAsia="方正仿宋_GBK" w:cs="Times New Roman"/>
          <w:sz w:val="28"/>
          <w:szCs w:val="28"/>
        </w:rPr>
        <w:t>的真实性负责。如有虚假，将依法承担相应责任。</w:t>
      </w:r>
    </w:p>
    <w:p w14:paraId="755ED5A7">
      <w:pPr>
        <w:snapToGrid w:val="0"/>
        <w:spacing w:line="560" w:lineRule="exact"/>
        <w:rPr>
          <w:rFonts w:ascii="Times New Roman" w:hAnsi="Times New Roman" w:eastAsia="方正仿宋_GBK" w:cs="Times New Roman"/>
          <w:sz w:val="28"/>
          <w:szCs w:val="28"/>
        </w:rPr>
      </w:pPr>
    </w:p>
    <w:p w14:paraId="7E7AD007">
      <w:pPr>
        <w:wordWrap w:val="0"/>
        <w:snapToGrid w:val="0"/>
        <w:spacing w:line="560" w:lineRule="exact"/>
        <w:jc w:val="right"/>
        <w:rPr>
          <w:rFonts w:ascii="Times New Roman" w:hAnsi="Times New Roman" w:eastAsia="方正仿宋_GBK" w:cs="Times New Roman"/>
          <w:sz w:val="28"/>
          <w:szCs w:val="28"/>
        </w:rPr>
      </w:pPr>
      <w:r>
        <w:rPr>
          <w:rFonts w:ascii="Times New Roman" w:hAnsi="Times New Roman" w:eastAsia="方正仿宋_GBK" w:cs="Times New Roman"/>
          <w:sz w:val="28"/>
          <w:szCs w:val="28"/>
        </w:rPr>
        <w:t>供应商名称（加盖公章）：</w:t>
      </w:r>
    </w:p>
    <w:p w14:paraId="3286069D">
      <w:pPr>
        <w:wordWrap w:val="0"/>
        <w:snapToGrid w:val="0"/>
        <w:spacing w:line="560" w:lineRule="exact"/>
        <w:jc w:val="right"/>
        <w:rPr>
          <w:rFonts w:ascii="Times New Roman" w:hAnsi="Times New Roman" w:eastAsia="方正仿宋_GBK" w:cs="Times New Roman"/>
          <w:sz w:val="28"/>
          <w:szCs w:val="28"/>
        </w:rPr>
      </w:pPr>
      <w:r>
        <w:rPr>
          <w:rFonts w:ascii="Times New Roman" w:hAnsi="Times New Roman" w:eastAsia="方正仿宋_GBK" w:cs="Times New Roman"/>
          <w:sz w:val="28"/>
          <w:szCs w:val="28"/>
        </w:rPr>
        <w:t>日期：年月日</w:t>
      </w:r>
    </w:p>
    <w:p w14:paraId="1DD22547">
      <w:pPr>
        <w:snapToGrid w:val="0"/>
        <w:spacing w:line="560" w:lineRule="exact"/>
        <w:rPr>
          <w:rFonts w:ascii="Times New Roman" w:hAnsi="Times New Roman" w:eastAsia="方正仿宋_GBK" w:cs="Times New Roman"/>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Calibri Light">
    <w:panose1 w:val="020F03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A61"/>
    <w:rsid w:val="00010D54"/>
    <w:rsid w:val="00080840"/>
    <w:rsid w:val="000A12BF"/>
    <w:rsid w:val="000D7D04"/>
    <w:rsid w:val="0018408D"/>
    <w:rsid w:val="001F3A61"/>
    <w:rsid w:val="00205A2E"/>
    <w:rsid w:val="00225977"/>
    <w:rsid w:val="002A1A4C"/>
    <w:rsid w:val="002D60F9"/>
    <w:rsid w:val="004227D5"/>
    <w:rsid w:val="004F4F44"/>
    <w:rsid w:val="005F531B"/>
    <w:rsid w:val="006E3C59"/>
    <w:rsid w:val="00712701"/>
    <w:rsid w:val="007170FB"/>
    <w:rsid w:val="007A5473"/>
    <w:rsid w:val="007B107C"/>
    <w:rsid w:val="00A27FF0"/>
    <w:rsid w:val="00A56EBA"/>
    <w:rsid w:val="00AD184E"/>
    <w:rsid w:val="00BC26C2"/>
    <w:rsid w:val="00BE2AC5"/>
    <w:rsid w:val="00C04BD1"/>
    <w:rsid w:val="00C4054F"/>
    <w:rsid w:val="00CD2673"/>
    <w:rsid w:val="00D775FA"/>
    <w:rsid w:val="00DA5EAE"/>
    <w:rsid w:val="00E11655"/>
    <w:rsid w:val="00E13F77"/>
    <w:rsid w:val="00EF6F81"/>
    <w:rsid w:val="369C004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0"/>
    <w:qFormat/>
    <w:uiPriority w:val="1"/>
    <w:pPr>
      <w:ind w:left="152"/>
      <w:jc w:val="left"/>
    </w:pPr>
    <w:rPr>
      <w:rFonts w:ascii="Arial Unicode MS" w:hAnsi="Arial Unicode MS" w:eastAsia="Arial Unicode MS"/>
      <w:kern w:val="0"/>
      <w:sz w:val="24"/>
      <w:szCs w:val="24"/>
      <w:lang w:eastAsia="en-US"/>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15"/>
    <w:qFormat/>
    <w:uiPriority w:val="10"/>
    <w:pPr>
      <w:spacing w:before="240" w:after="60" w:line="256" w:lineRule="auto"/>
      <w:jc w:val="center"/>
      <w:outlineLvl w:val="0"/>
    </w:pPr>
    <w:rPr>
      <w:rFonts w:asciiTheme="majorHAnsi" w:hAnsiTheme="majorHAnsi" w:eastAsiaTheme="majorEastAsia" w:cstheme="majorBidi"/>
      <w:b/>
      <w:bCs/>
      <w:sz w:val="32"/>
      <w:szCs w:val="32"/>
    </w:rPr>
  </w:style>
  <w:style w:type="character" w:customStyle="1" w:styleId="8">
    <w:name w:val="页眉 Char"/>
    <w:basedOn w:val="7"/>
    <w:link w:val="4"/>
    <w:uiPriority w:val="99"/>
    <w:rPr>
      <w:sz w:val="18"/>
      <w:szCs w:val="18"/>
    </w:rPr>
  </w:style>
  <w:style w:type="character" w:customStyle="1" w:styleId="9">
    <w:name w:val="页脚 Char"/>
    <w:basedOn w:val="7"/>
    <w:link w:val="3"/>
    <w:uiPriority w:val="99"/>
    <w:rPr>
      <w:sz w:val="18"/>
      <w:szCs w:val="18"/>
    </w:rPr>
  </w:style>
  <w:style w:type="character" w:customStyle="1" w:styleId="10">
    <w:name w:val="正文文本 Char"/>
    <w:basedOn w:val="7"/>
    <w:link w:val="2"/>
    <w:uiPriority w:val="1"/>
    <w:rPr>
      <w:rFonts w:ascii="Arial Unicode MS" w:hAnsi="Arial Unicode MS" w:eastAsia="Arial Unicode MS"/>
      <w:kern w:val="0"/>
      <w:sz w:val="24"/>
      <w:szCs w:val="24"/>
      <w:lang w:eastAsia="en-US"/>
    </w:rPr>
  </w:style>
  <w:style w:type="paragraph" w:customStyle="1" w:styleId="11">
    <w:name w:val="样式 73 小四"/>
    <w:uiPriority w:val="0"/>
    <w:pPr>
      <w:widowControl w:val="0"/>
      <w:adjustRightInd w:val="0"/>
      <w:spacing w:line="360" w:lineRule="atLeast"/>
      <w:textAlignment w:val="baseline"/>
    </w:pPr>
    <w:rPr>
      <w:rFonts w:ascii="Times New Roman" w:hAnsi="Times New Roman" w:eastAsia="宋体" w:cs="Times New Roman"/>
      <w:kern w:val="0"/>
      <w:sz w:val="24"/>
      <w:szCs w:val="24"/>
      <w:lang w:val="en-US" w:eastAsia="zh-CN" w:bidi="ar-SA"/>
    </w:rPr>
  </w:style>
  <w:style w:type="paragraph" w:customStyle="1" w:styleId="12">
    <w:name w:val="样式 1833 10 磅"/>
    <w:uiPriority w:val="0"/>
    <w:pPr>
      <w:widowControl w:val="0"/>
      <w:jc w:val="both"/>
    </w:pPr>
    <w:rPr>
      <w:rFonts w:ascii="Calibri" w:hAnsi="Calibri" w:eastAsia="宋体" w:cs="Times New Roman"/>
      <w:kern w:val="2"/>
      <w:sz w:val="21"/>
      <w:szCs w:val="22"/>
      <w:lang w:val="en-US" w:eastAsia="zh-CN" w:bidi="ar-SA"/>
    </w:rPr>
  </w:style>
  <w:style w:type="paragraph" w:customStyle="1" w:styleId="13">
    <w:name w:val="样式 1829 10 磅"/>
    <w:uiPriority w:val="0"/>
    <w:pPr>
      <w:widowControl w:val="0"/>
      <w:jc w:val="both"/>
    </w:pPr>
    <w:rPr>
      <w:rFonts w:ascii="Calibri" w:hAnsi="Calibri" w:eastAsia="宋体" w:cs="Times New Roman"/>
      <w:kern w:val="2"/>
      <w:sz w:val="21"/>
      <w:szCs w:val="22"/>
      <w:lang w:val="en-US" w:eastAsia="zh-CN" w:bidi="ar-SA"/>
    </w:rPr>
  </w:style>
  <w:style w:type="paragraph" w:customStyle="1" w:styleId="14">
    <w:name w:val="样式 2 小四34"/>
    <w:next w:val="1"/>
    <w:uiPriority w:val="0"/>
    <w:pPr>
      <w:widowControl w:val="0"/>
      <w:adjustRightInd w:val="0"/>
      <w:spacing w:line="360" w:lineRule="atLeast"/>
      <w:textAlignment w:val="baseline"/>
    </w:pPr>
    <w:rPr>
      <w:rFonts w:ascii="Times New Roman" w:hAnsi="Times New Roman" w:eastAsia="宋体" w:cs="Times New Roman"/>
      <w:kern w:val="0"/>
      <w:sz w:val="24"/>
      <w:szCs w:val="24"/>
      <w:lang w:val="en-US" w:eastAsia="zh-CN" w:bidi="ar-SA"/>
    </w:rPr>
  </w:style>
  <w:style w:type="character" w:customStyle="1" w:styleId="15">
    <w:name w:val="标题 Char"/>
    <w:basedOn w:val="7"/>
    <w:link w:val="5"/>
    <w:uiPriority w:val="1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870</Words>
  <Characters>870</Characters>
  <Lines>6</Lines>
  <Paragraphs>1</Paragraphs>
  <TotalTime>78</TotalTime>
  <ScaleCrop>false</ScaleCrop>
  <LinksUpToDate>false</LinksUpToDate>
  <CharactersWithSpaces>870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2023-03-22T08:34:00Z</dcterms:created>
  <dc:creator>物通lynn</dc:creator>
  <cp:lastModifiedBy>小暖</cp:lastModifiedBy>
  <dcterms:modified xsi:type="dcterms:W3CDTF">2025-09-17T08:35:43Z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44A2D4E5F0E74455B5D4C8813C514162_13</vt:lpwstr>
  </property>
</Properties>
</file>